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D7" w:rsidRPr="006107D7" w:rsidRDefault="006107D7" w:rsidP="006107D7">
      <w:pPr>
        <w:spacing w:after="0" w:line="240" w:lineRule="auto"/>
        <w:ind w:firstLine="28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6107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ปฏิทินการดำเนินการประกันคุณภาพการศึกษา ระดับหลักสูตร ประจำปีการศึกษา 2562</w:t>
      </w:r>
    </w:p>
    <w:p w:rsidR="006107D7" w:rsidRPr="00C947E5" w:rsidRDefault="006107D7" w:rsidP="006107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7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หลักสูตร</w:t>
      </w:r>
      <w:r w:rsidRPr="00C94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ประกอบด้วย ผลการดำเนินงานระดับหลักสูตร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องค์ประกอบ 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C947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ตัวบ่งชี้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6107D7" w:rsidRPr="00546A4B" w:rsidRDefault="006107D7" w:rsidP="00610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6107D7" w:rsidRPr="00546A4B" w:rsidRDefault="006107D7" w:rsidP="006107D7">
      <w:pPr>
        <w:widowControl w:val="0"/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546A4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ตารางที่ </w:t>
      </w:r>
      <w:r w:rsidRPr="00546A4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546A4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Pr="00546A4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 </w:t>
      </w:r>
      <w:r w:rsidRPr="00546A4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กรอบการประกันคุณภาพการศึกษาภายใน ระดับหลักสูตร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1"/>
        <w:tblW w:w="5106" w:type="pct"/>
        <w:tblInd w:w="-5" w:type="dxa"/>
        <w:tblLook w:val="04A0" w:firstRow="1" w:lastRow="0" w:firstColumn="1" w:lastColumn="0" w:noHBand="0" w:noVBand="1"/>
      </w:tblPr>
      <w:tblGrid>
        <w:gridCol w:w="1560"/>
        <w:gridCol w:w="2329"/>
        <w:gridCol w:w="3622"/>
        <w:gridCol w:w="1696"/>
      </w:tblGrid>
      <w:tr w:rsidR="006107D7" w:rsidRPr="007C7C93" w:rsidTr="00AC70CE">
        <w:trPr>
          <w:trHeight w:val="20"/>
          <w:tblHeader/>
        </w:trPr>
        <w:tc>
          <w:tcPr>
            <w:tcW w:w="847" w:type="pct"/>
            <w:shd w:val="clear" w:color="auto" w:fill="D9D9D9" w:themeFill="background1" w:themeFillShade="D9"/>
            <w:vAlign w:val="center"/>
          </w:tcPr>
          <w:p w:rsidR="006107D7" w:rsidRPr="00C56B8B" w:rsidRDefault="006107D7" w:rsidP="00AC70CE">
            <w:pPr>
              <w:spacing w:after="0" w:line="240" w:lineRule="auto"/>
              <w:ind w:hanging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6B8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องค์ประกอบ</w:t>
            </w:r>
          </w:p>
          <w:p w:rsidR="006107D7" w:rsidRPr="00C56B8B" w:rsidRDefault="006107D7" w:rsidP="00AC70CE">
            <w:pPr>
              <w:spacing w:after="0" w:line="240" w:lineRule="auto"/>
              <w:ind w:hanging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6B8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ในการประกันคุณภาพหลักสูตร</w:t>
            </w:r>
          </w:p>
        </w:tc>
        <w:tc>
          <w:tcPr>
            <w:tcW w:w="1265" w:type="pct"/>
            <w:shd w:val="clear" w:color="auto" w:fill="D9D9D9" w:themeFill="background1" w:themeFillShade="D9"/>
            <w:vAlign w:val="center"/>
          </w:tcPr>
          <w:p w:rsidR="006107D7" w:rsidRPr="00C56B8B" w:rsidRDefault="006107D7" w:rsidP="00AC70CE">
            <w:pPr>
              <w:spacing w:after="0" w:line="240" w:lineRule="auto"/>
              <w:ind w:firstLine="33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56B8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:rsidR="006107D7" w:rsidRPr="00C56B8B" w:rsidRDefault="006107D7" w:rsidP="00AC70CE">
            <w:pPr>
              <w:spacing w:after="0" w:line="240" w:lineRule="auto"/>
              <w:ind w:firstLine="33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56B8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มาตรฐานการอุดมศึกษาและอธิบายกระบวนการหรือแสดงผลการดำเนินงานในประเด็นที่เกี่ยวข้อง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6107D7" w:rsidRDefault="006107D7" w:rsidP="00AC70CE">
            <w:pPr>
              <w:spacing w:after="0" w:line="240" w:lineRule="auto"/>
              <w:ind w:firstLine="33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ปฏิทิน</w:t>
            </w:r>
          </w:p>
          <w:p w:rsidR="006107D7" w:rsidRPr="00C56B8B" w:rsidRDefault="006107D7" w:rsidP="00AC70CE">
            <w:pPr>
              <w:spacing w:after="0" w:line="240" w:lineRule="auto"/>
              <w:ind w:firstLine="33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การดำเนินงาน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 w:val="restar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  <w:t>1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. การกำกับมาตรฐาน</w:t>
            </w:r>
          </w:p>
        </w:tc>
        <w:tc>
          <w:tcPr>
            <w:tcW w:w="1265" w:type="pct"/>
            <w:vMerge w:val="restart"/>
          </w:tcPr>
          <w:p w:rsidR="006107D7" w:rsidRPr="007C7C93" w:rsidRDefault="006107D7" w:rsidP="00AC70CE">
            <w:pPr>
              <w:spacing w:after="0" w:line="240" w:lineRule="auto"/>
              <w:ind w:left="307" w:hanging="307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ผลการบริหารจัดการหลักสูตรตามเกณฑ์มาตรฐานหลักสูตร ฉบับ พ.ศ. 2548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ปริญญาตรี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เกณฑ์ 3 ข้อ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บัณฑิตศึกษา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เกณฑ์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1 ข้อ</w:t>
            </w:r>
          </w:p>
        </w:tc>
        <w:tc>
          <w:tcPr>
            <w:tcW w:w="921" w:type="pct"/>
            <w:vAlign w:val="center"/>
          </w:tcPr>
          <w:p w:rsidR="006107D7" w:rsidRPr="00B64D88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  <w:vMerge/>
          </w:tcPr>
          <w:p w:rsidR="006107D7" w:rsidRPr="007C7C93" w:rsidRDefault="006107D7" w:rsidP="00AC70CE">
            <w:pPr>
              <w:spacing w:after="0" w:line="240" w:lineRule="auto"/>
              <w:ind w:left="307" w:hanging="307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ผลการบริหารจัดการหลักสูตรตามเกณฑ์มาตรฐานหลักสูตร ฉบับ พ.ศ. 2558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ปริญญาตรี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เกณฑ์ 5 ข้อ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บัณฑิตศึกษา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เกณฑ์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0 ข้อ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 w:val="restar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 บัณฑิต</w:t>
            </w: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ind w:left="307" w:hanging="307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  <w:p w:rsidR="006107D7" w:rsidRPr="00661549" w:rsidRDefault="006107D7" w:rsidP="00AC70C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661549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ผลประเมินคุณภาพบัณฑิตตามกรอบมาตรฐานคุณวุฒิระดับอุดมศึกษาแห่งชาติ (โดยผู้ใช้บัณฑิต/ผู้มีส่วนได้ส่วนเสีย)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1685"/>
        </w:trPr>
        <w:tc>
          <w:tcPr>
            <w:tcW w:w="847" w:type="pct"/>
            <w:vMerge/>
          </w:tcPr>
          <w:p w:rsidR="006107D7" w:rsidRPr="007C7C93" w:rsidRDefault="006107D7" w:rsidP="006107D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ind w:left="307" w:hanging="307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การได้งานทำหรือผลงานวิจัยของผู้สำเร็จการศึกษา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มาตรฐานที่ 1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ผลบัณฑิตปริญญาตรีที่ได้งานทำหรือประกอบอาชีพอิสระ 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ab/>
              <w:t>ผลงานของนักศึกษาปริญญาโท/เอกที่ตีพิมพ์หรือเผยแพร่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 w:val="restar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 นักศึกษา</w:t>
            </w: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ind w:left="307" w:hanging="307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การรับนักศึกษา 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strike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การรับนักศึกษา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การเตรียมความพร้อมก่อนเข้าศึกษา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70"/>
        </w:trPr>
        <w:tc>
          <w:tcPr>
            <w:tcW w:w="847" w:type="pct"/>
            <w:vMerge/>
          </w:tcPr>
          <w:p w:rsidR="006107D7" w:rsidRPr="007C7C93" w:rsidRDefault="006107D7" w:rsidP="006107D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65" w:type="pct"/>
          </w:tcPr>
          <w:p w:rsidR="006107D7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การส่งเสริมและพัฒนา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6107D7" w:rsidRPr="00C56B8B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661549">
              <w:rPr>
                <w:rFonts w:ascii="TH SarabunPSK" w:eastAsia="Calibri" w:hAnsi="TH SarabunPSK" w:cs="TH SarabunPSK"/>
                <w:color w:val="000000" w:themeColor="text1"/>
                <w:spacing w:val="-16"/>
                <w:sz w:val="30"/>
                <w:szCs w:val="30"/>
                <w:cs/>
              </w:rPr>
              <w:t>การควบคุมการดูแลการให้คำปรึกษาวิชาการ</w:t>
            </w:r>
            <w:r w:rsidRPr="00661549">
              <w:rPr>
                <w:rFonts w:ascii="TH SarabunPSK" w:eastAsia="Times New Roman" w:hAnsi="TH SarabunPSK" w:cs="TH SarabunPSK"/>
                <w:color w:val="000000" w:themeColor="text1"/>
                <w:spacing w:val="-16"/>
                <w:sz w:val="30"/>
                <w:szCs w:val="30"/>
                <w:cs/>
              </w:rPr>
              <w:t>และแนะแนว</w:t>
            </w:r>
            <w:r w:rsidRPr="00C56B8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แก่นักศึกษาในระดับปริญญาตรี</w:t>
            </w:r>
          </w:p>
          <w:p w:rsidR="006107D7" w:rsidRPr="00C56B8B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-</w:t>
            </w: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ab/>
            </w:r>
            <w:r w:rsidRPr="00661549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การควบคุมระบบการดูแลการให้คำปรึกษาวิทยานิพนธ์ และการค้นคว้าอิสระในระดับบัณฑิตศึกษา</w:t>
            </w:r>
          </w:p>
          <w:p w:rsidR="006107D7" w:rsidRPr="006107D7" w:rsidRDefault="006107D7" w:rsidP="006107D7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</w:pP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-</w:t>
            </w: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ab/>
              <w:t>การพัฒนาศักยภาพนักศึกษาและการเสริมสร้างทักษะการเรียนรู้ในศตวรรษที่</w:t>
            </w: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  <w:t xml:space="preserve"> 21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/>
          </w:tcPr>
          <w:p w:rsidR="006107D7" w:rsidRPr="007C7C93" w:rsidRDefault="006107D7" w:rsidP="006107D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ผลที่เกิดกับนักศึกษา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มาตมาตรฐานที่ 1</w:t>
            </w:r>
          </w:p>
          <w:p w:rsidR="006107D7" w:rsidRPr="000E37F5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0E37F5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0E37F5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  <w:t xml:space="preserve">อัตราการคงอยู่ของนักศึกษา </w:t>
            </w:r>
          </w:p>
          <w:p w:rsidR="006107D7" w:rsidRPr="000E37F5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0E37F5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-</w:t>
            </w:r>
            <w:r w:rsidRPr="000E37F5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  <w:t>อัตราการสำเร็จการศึกษา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E37F5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0E37F5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 w:val="restar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lastRenderedPageBreak/>
              <w:t>4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 อาจารย์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</w:tcPr>
          <w:p w:rsidR="006107D7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4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การบริหารและพัฒนา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การรับและแต่งตั้งอาจารย์ผู้รับผิดชอบหลักสูตร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การบริหารอาจารย์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การส่งเสริมและพัฒนาอาจารย์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575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  <w:vMerge w:val="restar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4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2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1967" w:type="pct"/>
          </w:tcPr>
          <w:p w:rsidR="006107D7" w:rsidRPr="007C7C93" w:rsidRDefault="006107D7" w:rsidP="006107D7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7C7C93" w:rsidRDefault="006107D7" w:rsidP="006107D7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661549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ร้อยละอาจารย์</w:t>
            </w:r>
            <w:r w:rsidRPr="00661549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ผู้รับผิดชอบหลักสูตร</w:t>
            </w:r>
            <w:r w:rsidRPr="00661549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70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67" w:type="pct"/>
          </w:tcPr>
          <w:p w:rsidR="006107D7" w:rsidRPr="006107D7" w:rsidRDefault="006107D7" w:rsidP="006107D7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ร้อยละอาจารย์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ผู้รับผิดชอบหลักสูตร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ที่มีตำแหน่งทางวิชาการ</w:t>
            </w:r>
          </w:p>
        </w:tc>
        <w:tc>
          <w:tcPr>
            <w:tcW w:w="921" w:type="pct"/>
            <w:vAlign w:val="center"/>
          </w:tcPr>
          <w:p w:rsidR="006107D7" w:rsidRPr="00B64D88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70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67" w:type="pct"/>
          </w:tcPr>
          <w:p w:rsidR="006107D7" w:rsidRPr="006107D7" w:rsidRDefault="006107D7" w:rsidP="006107D7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  <w:t>ผลงานทางวิชาการของอาจารย์</w:t>
            </w:r>
          </w:p>
        </w:tc>
        <w:tc>
          <w:tcPr>
            <w:tcW w:w="921" w:type="pct"/>
            <w:vAlign w:val="center"/>
          </w:tcPr>
          <w:p w:rsidR="006107D7" w:rsidRPr="00B64D88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ปฏิทิน</w:t>
            </w:r>
          </w:p>
        </w:tc>
      </w:tr>
      <w:tr w:rsidR="006107D7" w:rsidRPr="007C7C93" w:rsidTr="0034070D">
        <w:trPr>
          <w:trHeight w:val="125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967" w:type="pct"/>
          </w:tcPr>
          <w:p w:rsidR="006107D7" w:rsidRPr="007C7C93" w:rsidRDefault="006107D7" w:rsidP="006107D7">
            <w:pPr>
              <w:tabs>
                <w:tab w:val="left" w:pos="233"/>
              </w:tabs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  <w:t>จำนวนบทความของอาจารย์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ผู้รับผิดชอบหลักสูตร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ปริญญาเอกที่ได้รับการอ้างอิงในฐานข้อมูล 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TCI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 และ 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Scopus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 ต่อจำนวนอาจารย์ประจำหลักสูตร</w:t>
            </w:r>
          </w:p>
        </w:tc>
        <w:tc>
          <w:tcPr>
            <w:tcW w:w="921" w:type="pct"/>
            <w:vAlign w:val="center"/>
          </w:tcPr>
          <w:p w:rsidR="006107D7" w:rsidRPr="00B64D88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bookmarkStart w:id="0" w:name="_GoBack"/>
            <w:bookmarkEnd w:id="0"/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ปฏิทิน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4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ผลที่เกิดกับอาจารย์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  <w:t>อัตราการคงอยู่ของอาจารย์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ab/>
              <w:t>ความพึงพอใจของอาจารย์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 w:val="restart"/>
          </w:tcPr>
          <w:p w:rsidR="006107D7" w:rsidRPr="00C56B8B" w:rsidRDefault="006107D7" w:rsidP="00AC70C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  <w:t>5</w:t>
            </w: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. หลักสูตร</w:t>
            </w:r>
          </w:p>
          <w:p w:rsidR="006107D7" w:rsidRPr="00C56B8B" w:rsidRDefault="006107D7" w:rsidP="00AC70C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การเรียนการสอน 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C56B8B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1265" w:type="pct"/>
          </w:tcPr>
          <w:p w:rsidR="006107D7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สาระของรายวิชาใน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หลักคิดในการออกแบบหลักสูตร ข้อมูลที่ใช้ในการพัฒนาหลักสูตรและวัตถุประสงค์ของหลักสูตร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การปรับปรุงหลักสูตรให้ทันสมัยตามความก้าวหน้าในศาสตร์สาขานั้นๆ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602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ind w:left="293" w:hanging="293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.2 การวางระบบผู้สอนและกระบวนการจัดการเรียนการสอน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การพิจารณากำหนดผู้สอน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การกำกับ ติดตาม และตรวจสอบการจัดทำ มคอ.3 และ มอค.4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การกำกับกระบวนการเรียนการสอน</w:t>
            </w:r>
          </w:p>
          <w:p w:rsidR="006107D7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การจัดการเรียนการสอนที่มีการฝึกปฏิบัติในระดับปริญญาตรี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การบูรณาการพันธกิจต่างๆ กับการเรียนการสอนในระดับปริญญาตรี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3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93758A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-</w:t>
            </w: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  <w:tab/>
            </w: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</w:p>
          <w:p w:rsidR="006107D7" w:rsidRPr="0093758A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-</w:t>
            </w: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ab/>
              <w:t>การตรวจสอบการประเมินผลการเรียนรู้ของนักศึกษา</w:t>
            </w:r>
          </w:p>
          <w:p w:rsidR="006107D7" w:rsidRPr="0093758A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</w:rPr>
            </w:pP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-</w:t>
            </w: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ab/>
            </w:r>
            <w:r w:rsidRPr="0093758A">
              <w:rPr>
                <w:rFonts w:ascii="TH SarabunPSK" w:eastAsia="Calibri" w:hAnsi="TH SarabunPSK" w:cs="TH SarabunPSK"/>
                <w:color w:val="000000" w:themeColor="text1"/>
                <w:spacing w:val="6"/>
                <w:sz w:val="30"/>
                <w:szCs w:val="30"/>
                <w:cs/>
              </w:rPr>
              <w:t>การกำกับการประเมินการจัดกระบวนการเรียน</w:t>
            </w:r>
            <w:r w:rsidRPr="0093758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การสอนและการประเมินหลักสูตร (มคอ.5 มคอ.6 และ มคอ.7)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>-</w:t>
            </w:r>
            <w:r w:rsidRPr="0093758A">
              <w:rPr>
                <w:rFonts w:ascii="TH SarabunPSK" w:eastAsia="Calibri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ab/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  <w:vMerge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ind w:left="340" w:hanging="340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5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4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ผลการดำเนินงานหลักสูตรตามกรอบมาตรฐานคุณวุฒิ ระดับ อุดมศึกษาแห่งชาติ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7C7C93" w:rsidRDefault="006107D7" w:rsidP="00AC70CE">
            <w:pPr>
              <w:spacing w:after="0" w:line="240" w:lineRule="auto"/>
              <w:ind w:left="148" w:hanging="148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position w:val="4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position w:val="4"/>
                <w:sz w:val="30"/>
                <w:szCs w:val="30"/>
                <w:cs/>
              </w:rPr>
              <w:t>- ผลการดำเนินงานตามตัวบ่งชี้ตามกรอบมาตรฐานคุณวุฒิ ระดับอุดมศึกษาแห่งชาติ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ปีการศึกษา</w:t>
            </w:r>
          </w:p>
        </w:tc>
      </w:tr>
      <w:tr w:rsidR="006107D7" w:rsidRPr="007C7C93" w:rsidTr="0034070D">
        <w:trPr>
          <w:trHeight w:val="20"/>
        </w:trPr>
        <w:tc>
          <w:tcPr>
            <w:tcW w:w="847" w:type="pct"/>
          </w:tcPr>
          <w:p w:rsidR="006107D7" w:rsidRPr="007C7C93" w:rsidRDefault="006107D7" w:rsidP="00AC70CE">
            <w:pPr>
              <w:spacing w:after="0" w:line="240" w:lineRule="auto"/>
              <w:ind w:left="99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6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 สิ่งสนับสนุนการเรียนรู้</w:t>
            </w:r>
          </w:p>
        </w:tc>
        <w:tc>
          <w:tcPr>
            <w:tcW w:w="1265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>6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.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1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967" w:type="pct"/>
          </w:tcPr>
          <w:p w:rsidR="006107D7" w:rsidRPr="007C7C93" w:rsidRDefault="006107D7" w:rsidP="00AC70CE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มาตรฐานที่ </w:t>
            </w:r>
            <w:r w:rsidRPr="007C7C9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</w:rPr>
              <w:t>5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ab/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โดยมีส่วนร่วมของอาจารย์ประจำหลักสูตรเพื่อให้มีสิ่งสนับสนุนการเรียนรู้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จำนวนสิ่งสนับสนุนการเรียนรู้ที่เพียงพอและเหมาะสมต่อการจัดการเรียน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การสอน</w:t>
            </w:r>
          </w:p>
          <w:p w:rsidR="006107D7" w:rsidRPr="007C7C93" w:rsidRDefault="006107D7" w:rsidP="00AC70CE">
            <w:pPr>
              <w:tabs>
                <w:tab w:val="left" w:pos="212"/>
              </w:tabs>
              <w:spacing w:after="0" w:line="240" w:lineRule="auto"/>
              <w:ind w:left="212" w:hanging="212"/>
              <w:contextualSpacing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-</w:t>
            </w:r>
            <w:r w:rsidRPr="007C7C93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ab/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921" w:type="pct"/>
            <w:vAlign w:val="center"/>
          </w:tcPr>
          <w:p w:rsidR="006107D7" w:rsidRPr="007C7C93" w:rsidRDefault="006107D7" w:rsidP="0034070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64D88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ปีการศึกษา</w:t>
            </w:r>
          </w:p>
        </w:tc>
      </w:tr>
    </w:tbl>
    <w:p w:rsidR="006107D7" w:rsidRPr="00546A4B" w:rsidRDefault="006107D7" w:rsidP="006107D7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635947" w:rsidRPr="006107D7" w:rsidRDefault="00635947" w:rsidP="006107D7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sectPr w:rsidR="00635947" w:rsidRPr="00610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F18A3"/>
    <w:multiLevelType w:val="multilevel"/>
    <w:tmpl w:val="3DA2F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DC4442F"/>
    <w:multiLevelType w:val="multilevel"/>
    <w:tmpl w:val="F1FE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D7"/>
    <w:rsid w:val="0034070D"/>
    <w:rsid w:val="006107D7"/>
    <w:rsid w:val="006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86C3-504B-4F38-B29E-77C27E14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rsid w:val="006107D7"/>
    <w:pPr>
      <w:spacing w:after="0" w:line="240" w:lineRule="auto"/>
    </w:pPr>
    <w:rPr>
      <w:rFonts w:ascii="Cordia New" w:eastAsia="MS Mincho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2020-06-24T04:35:00Z</dcterms:created>
  <dcterms:modified xsi:type="dcterms:W3CDTF">2020-06-24T06:37:00Z</dcterms:modified>
</cp:coreProperties>
</file>